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>
            <w:r>
              <w:t>Сумма</w:t>
            </w:r>
            <w:r w:rsidRPr="00652A6D">
              <w:t xml:space="preserve"> цен указанных единиц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10711" w:rsidTr="00A54D7F">
        <w:tc>
          <w:tcPr>
            <w:tcW w:w="3587" w:type="dxa"/>
          </w:tcPr>
          <w:p w:rsidR="00510711" w:rsidRDefault="00510711" w:rsidP="00510711">
            <w:r>
              <w:t>Контрагент 1</w:t>
            </w:r>
          </w:p>
        </w:tc>
        <w:tc>
          <w:tcPr>
            <w:tcW w:w="3587" w:type="dxa"/>
          </w:tcPr>
          <w:p w:rsidR="00510711" w:rsidRPr="00510711" w:rsidRDefault="008F4604" w:rsidP="0051071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2 200,00</w:t>
            </w:r>
          </w:p>
          <w:p w:rsidR="00510711" w:rsidRPr="00510711" w:rsidRDefault="00510711" w:rsidP="00510711"/>
        </w:tc>
        <w:tc>
          <w:tcPr>
            <w:tcW w:w="3588" w:type="dxa"/>
            <w:vAlign w:val="center"/>
          </w:tcPr>
          <w:p w:rsidR="00510711" w:rsidRPr="00510711" w:rsidRDefault="008F4604" w:rsidP="00510711">
            <w:pPr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Cs/>
                <w:sz w:val="18"/>
                <w:szCs w:val="18"/>
                <w:lang w:eastAsia="ru-RU"/>
              </w:rPr>
              <w:t>23.03.2023</w:t>
            </w:r>
          </w:p>
        </w:tc>
      </w:tr>
      <w:tr w:rsidR="008F4604" w:rsidTr="00B71698">
        <w:tc>
          <w:tcPr>
            <w:tcW w:w="3587" w:type="dxa"/>
          </w:tcPr>
          <w:p w:rsidR="008F4604" w:rsidRDefault="008F4604" w:rsidP="008F4604">
            <w:r>
              <w:t>Контрагент 2</w:t>
            </w:r>
          </w:p>
        </w:tc>
        <w:tc>
          <w:tcPr>
            <w:tcW w:w="3587" w:type="dxa"/>
          </w:tcPr>
          <w:p w:rsidR="008F4604" w:rsidRPr="00510711" w:rsidRDefault="008F4604" w:rsidP="008F460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3 342,00</w:t>
            </w:r>
          </w:p>
          <w:p w:rsidR="008F4604" w:rsidRPr="00510711" w:rsidRDefault="008F4604" w:rsidP="008F4604"/>
        </w:tc>
        <w:tc>
          <w:tcPr>
            <w:tcW w:w="3588" w:type="dxa"/>
          </w:tcPr>
          <w:p w:rsidR="008F4604" w:rsidRDefault="008F4604" w:rsidP="008F4604">
            <w:pPr>
              <w:jc w:val="center"/>
            </w:pPr>
            <w:r w:rsidRPr="00CB6C72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23.03.2023</w:t>
            </w:r>
          </w:p>
        </w:tc>
      </w:tr>
      <w:tr w:rsidR="008F4604" w:rsidTr="00B71698">
        <w:tc>
          <w:tcPr>
            <w:tcW w:w="3587" w:type="dxa"/>
          </w:tcPr>
          <w:p w:rsidR="008F4604" w:rsidRDefault="008F4604" w:rsidP="008F4604">
            <w:r>
              <w:t>Контрагент 3</w:t>
            </w:r>
          </w:p>
        </w:tc>
        <w:tc>
          <w:tcPr>
            <w:tcW w:w="3587" w:type="dxa"/>
          </w:tcPr>
          <w:p w:rsidR="008F4604" w:rsidRPr="00510711" w:rsidRDefault="008F4604" w:rsidP="008F460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8</w:t>
            </w:r>
            <w:r w:rsidR="00DD5D76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557,66</w:t>
            </w:r>
          </w:p>
          <w:p w:rsidR="008F4604" w:rsidRPr="00510711" w:rsidRDefault="008F4604" w:rsidP="008F4604"/>
        </w:tc>
        <w:tc>
          <w:tcPr>
            <w:tcW w:w="3588" w:type="dxa"/>
          </w:tcPr>
          <w:p w:rsidR="008F4604" w:rsidRDefault="008F4604" w:rsidP="008F4604">
            <w:pPr>
              <w:jc w:val="center"/>
            </w:pPr>
            <w:r w:rsidRPr="00CB6C72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23.03.2023</w:t>
            </w:r>
          </w:p>
        </w:tc>
      </w:tr>
    </w:tbl>
    <w:p w:rsidR="00F967C3" w:rsidRDefault="00F967C3"/>
    <w:p w:rsidR="00510711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3D0" w:rsidRDefault="001473D0" w:rsidP="00453988">
      <w:pPr>
        <w:spacing w:after="0" w:line="240" w:lineRule="auto"/>
      </w:pPr>
      <w:r>
        <w:separator/>
      </w:r>
    </w:p>
  </w:endnote>
  <w:endnote w:type="continuationSeparator" w:id="0">
    <w:p w:rsidR="001473D0" w:rsidRDefault="001473D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3D0" w:rsidRDefault="001473D0" w:rsidP="00453988">
      <w:pPr>
        <w:spacing w:after="0" w:line="240" w:lineRule="auto"/>
      </w:pPr>
      <w:r>
        <w:separator/>
      </w:r>
    </w:p>
  </w:footnote>
  <w:footnote w:type="continuationSeparator" w:id="0">
    <w:p w:rsidR="001473D0" w:rsidRDefault="001473D0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8F4604">
        <w:rPr>
          <w:rFonts w:ascii="Tahoma" w:hAnsi="Tahoma" w:cs="Tahoma"/>
        </w:rPr>
        <w:t xml:space="preserve">Цена </w:t>
      </w:r>
      <w:r w:rsidR="008F4604">
        <w:rPr>
          <w:rFonts w:ascii="Tahoma" w:hAnsi="Tahoma" w:cs="Tahoma"/>
          <w:lang w:val="ru-RU"/>
        </w:rPr>
        <w:t>работ</w:t>
      </w:r>
      <w:r w:rsidR="008F4604">
        <w:rPr>
          <w:rFonts w:ascii="Tahoma" w:hAnsi="Tahoma" w:cs="Tahoma"/>
        </w:rPr>
        <w:t xml:space="preserve"> включает </w:t>
      </w:r>
      <w:r w:rsidR="008F4604">
        <w:rPr>
          <w:rFonts w:ascii="Tahoma" w:eastAsiaTheme="minorHAnsi" w:hAnsi="Tahoma" w:cs="Tahoma"/>
          <w:lang w:eastAsia="en-US"/>
        </w:rPr>
        <w:t>оплату</w:t>
      </w:r>
      <w:r w:rsidR="008F4604" w:rsidRPr="00E1787A">
        <w:rPr>
          <w:rFonts w:ascii="Tahoma" w:eastAsiaTheme="minorHAnsi" w:hAnsi="Tahoma" w:cs="Tahoma"/>
          <w:lang w:eastAsia="en-US"/>
        </w:rPr>
        <w:t xml:space="preserve"> всех обязательств Подрядчика по настоящему Договору, в том числе все расходы Подрядчика по изготовлению и/или приобретению оборудования, материалов и их доставке в место установки (транспортные расходы), монтаж и пуско-наладку на объекте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3D0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60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76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24F1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9F680-428D-4BD1-AF8C-5FDDE1DEB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15</cp:revision>
  <cp:lastPrinted>2016-12-27T12:18:00Z</cp:lastPrinted>
  <dcterms:created xsi:type="dcterms:W3CDTF">2021-06-11T02:56:00Z</dcterms:created>
  <dcterms:modified xsi:type="dcterms:W3CDTF">2023-04-17T05:00:00Z</dcterms:modified>
</cp:coreProperties>
</file>